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95" w:rsidRPr="00E87C62" w:rsidRDefault="00691895" w:rsidP="00691895">
      <w:pPr>
        <w:spacing w:before="0" w:beforeAutospacing="0" w:after="0" w:afterAutospacing="0"/>
        <w:ind w:left="-426" w:firstLine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691895" w:rsidRDefault="00691895" w:rsidP="00691895">
      <w:pPr>
        <w:spacing w:before="0" w:beforeAutospacing="0" w:after="0" w:afterAutospacing="0"/>
        <w:ind w:left="-426" w:firstLine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Верхнетакерменская</w:t>
      </w:r>
      <w:proofErr w:type="spellEnd"/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основная общеобразовательная школа имени </w:t>
      </w:r>
      <w:proofErr w:type="spellStart"/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Габделхая</w:t>
      </w:r>
      <w:proofErr w:type="spellEnd"/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Сабитова</w:t>
      </w:r>
      <w:proofErr w:type="spellEnd"/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  <w:r w:rsidRPr="00E87C62">
        <w:rPr>
          <w:rFonts w:ascii="Times New Roman" w:eastAsia="Calibri" w:hAnsi="Times New Roman" w:cs="Times New Roman"/>
          <w:b/>
          <w:i/>
          <w:sz w:val="24"/>
          <w:szCs w:val="24"/>
          <w:lang w:val="ru-RU" w:eastAsia="ru-RU"/>
        </w:rPr>
        <w:br/>
      </w:r>
      <w:proofErr w:type="spellStart"/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Мензелинского</w:t>
      </w:r>
      <w:proofErr w:type="spellEnd"/>
      <w:r w:rsidRPr="00E87C6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муниципального района  Республики Татарстан</w:t>
      </w:r>
    </w:p>
    <w:p w:rsidR="00691895" w:rsidRDefault="00691895" w:rsidP="00691895">
      <w:pPr>
        <w:spacing w:before="0" w:beforeAutospacing="0" w:after="0" w:afterAutospacing="0"/>
        <w:contextualSpacing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Style w:val="2"/>
        <w:tblW w:w="10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8"/>
        <w:gridCol w:w="3898"/>
        <w:gridCol w:w="3390"/>
      </w:tblGrid>
      <w:tr w:rsidR="00691895" w:rsidRPr="00D15AED" w:rsidTr="003B6A47">
        <w:trPr>
          <w:trHeight w:val="1671"/>
        </w:trPr>
        <w:tc>
          <w:tcPr>
            <w:tcW w:w="3298" w:type="dxa"/>
          </w:tcPr>
          <w:p w:rsidR="00691895" w:rsidRPr="00EB7878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895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78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691895" w:rsidRPr="00EB7878" w:rsidRDefault="00D15AED" w:rsidP="003B6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</w:t>
            </w:r>
            <w:r w:rsidR="00691895">
              <w:rPr>
                <w:rFonts w:ascii="Times New Roman" w:eastAsia="Calibri" w:hAnsi="Times New Roman" w:cs="Times New Roman"/>
                <w:sz w:val="24"/>
                <w:szCs w:val="24"/>
              </w:rPr>
              <w:t>м советом</w:t>
            </w:r>
          </w:p>
          <w:p w:rsidR="00691895" w:rsidRPr="00EB7878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691895" w:rsidRPr="00EB7878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27.08.2024</w:t>
            </w:r>
          </w:p>
          <w:p w:rsidR="00691895" w:rsidRPr="00EB7878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895" w:rsidRPr="00EB7878" w:rsidRDefault="00691895" w:rsidP="003B6A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8" w:type="dxa"/>
          </w:tcPr>
          <w:p w:rsidR="00691895" w:rsidRPr="00EB7878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691895" w:rsidRPr="00EB7878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895" w:rsidRPr="00E87C62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691895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691895" w:rsidRPr="00E87C62" w:rsidRDefault="00691895" w:rsidP="003B6A4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Ф.Я</w:t>
            </w:r>
          </w:p>
          <w:p w:rsidR="00691895" w:rsidRDefault="00D15AED" w:rsidP="003B6A47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 125</w:t>
            </w:r>
          </w:p>
          <w:p w:rsidR="00691895" w:rsidRPr="00EB7878" w:rsidRDefault="00691895" w:rsidP="003B6A47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27.08.2024</w:t>
            </w:r>
          </w:p>
        </w:tc>
      </w:tr>
    </w:tbl>
    <w:p w:rsidR="006367AE" w:rsidRDefault="006367AE" w:rsidP="006367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67AE" w:rsidRPr="00D15AED" w:rsidRDefault="006367AE" w:rsidP="006367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0DBE" w:rsidRPr="00BE2270" w:rsidRDefault="00380729" w:rsidP="006367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E2270">
        <w:rPr>
          <w:lang w:val="ru-RU"/>
        </w:rPr>
        <w:br/>
      </w: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порядке ведения ученических тетрадей и их проверки</w:t>
      </w:r>
    </w:p>
    <w:p w:rsidR="00CD0DBE" w:rsidRPr="00BE2270" w:rsidRDefault="00380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законом от 29.12.2012 № 273-ФЗ «Об образовании в Российской Федерации», </w:t>
      </w:r>
      <w:r w:rsidR="006367AE">
        <w:rPr>
          <w:rFonts w:hAnsi="Times New Roman" w:cs="Times New Roman"/>
          <w:color w:val="000000"/>
          <w:sz w:val="24"/>
          <w:szCs w:val="24"/>
          <w:lang w:val="ru-RU"/>
        </w:rPr>
        <w:t>с учетом требований</w:t>
      </w:r>
      <w:r w:rsidR="00C03C7F">
        <w:rPr>
          <w:rFonts w:hAnsi="Times New Roman" w:cs="Times New Roman"/>
          <w:color w:val="000000"/>
          <w:sz w:val="24"/>
          <w:szCs w:val="24"/>
          <w:lang w:val="ru-RU"/>
        </w:rPr>
        <w:t>, установленных письмом Министерства просвещения Российской Федерации от 23.10. 2019 № ВБ – 47/04 «Об использовании рабочих тетрадей»</w:t>
      </w:r>
      <w:r w:rsidR="00C03C7F" w:rsidRPr="00C03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3C7F" w:rsidRPr="00BE2270">
        <w:rPr>
          <w:rFonts w:hAnsi="Times New Roman" w:cs="Times New Roman"/>
          <w:color w:val="000000"/>
          <w:sz w:val="24"/>
          <w:szCs w:val="24"/>
          <w:lang w:val="ru-RU"/>
        </w:rPr>
        <w:t>уставом МБОУ «</w:t>
      </w:r>
      <w:proofErr w:type="spellStart"/>
      <w:r w:rsidR="00091649">
        <w:rPr>
          <w:rFonts w:hAnsi="Times New Roman" w:cs="Times New Roman"/>
          <w:color w:val="000000"/>
          <w:sz w:val="24"/>
          <w:szCs w:val="24"/>
          <w:lang w:val="ru-RU"/>
        </w:rPr>
        <w:t>Верхнетакерменская</w:t>
      </w:r>
      <w:proofErr w:type="spellEnd"/>
      <w:r w:rsidR="00091649">
        <w:rPr>
          <w:rFonts w:hAnsi="Times New Roman" w:cs="Times New Roman"/>
          <w:color w:val="000000"/>
          <w:sz w:val="24"/>
          <w:szCs w:val="24"/>
          <w:lang w:val="ru-RU"/>
        </w:rPr>
        <w:t xml:space="preserve"> ООШ имени </w:t>
      </w:r>
      <w:proofErr w:type="spellStart"/>
      <w:r w:rsidR="00091649">
        <w:rPr>
          <w:rFonts w:hAnsi="Times New Roman" w:cs="Times New Roman"/>
          <w:color w:val="000000"/>
          <w:sz w:val="24"/>
          <w:szCs w:val="24"/>
          <w:lang w:val="ru-RU"/>
        </w:rPr>
        <w:t>Габделхая</w:t>
      </w:r>
      <w:proofErr w:type="spellEnd"/>
      <w:r w:rsidR="00091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91649">
        <w:rPr>
          <w:rFonts w:hAnsi="Times New Roman" w:cs="Times New Roman"/>
          <w:color w:val="000000"/>
          <w:sz w:val="24"/>
          <w:szCs w:val="24"/>
          <w:lang w:val="ru-RU"/>
        </w:rPr>
        <w:t>Сабитова</w:t>
      </w:r>
      <w:proofErr w:type="spellEnd"/>
      <w:r w:rsidR="00C03C7F" w:rsidRPr="00BE227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03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91649">
        <w:rPr>
          <w:rFonts w:hAnsi="Times New Roman" w:cs="Times New Roman"/>
          <w:color w:val="000000"/>
          <w:sz w:val="24"/>
          <w:szCs w:val="24"/>
          <w:lang w:val="ru-RU"/>
        </w:rPr>
        <w:t>Мензелинского</w:t>
      </w:r>
      <w:proofErr w:type="spellEnd"/>
      <w:r w:rsidR="00091649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r w:rsidR="00C03C7F">
        <w:rPr>
          <w:rFonts w:hAnsi="Times New Roman" w:cs="Times New Roman"/>
          <w:color w:val="000000"/>
          <w:sz w:val="24"/>
          <w:szCs w:val="24"/>
          <w:lang w:val="ru-RU"/>
        </w:rPr>
        <w:t xml:space="preserve"> РТ</w:t>
      </w:r>
      <w:r w:rsidR="000916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устанавливает требования к ведению и оформлению ученических тетрадей, определяет количество и назначение тетрадей по предметам, порядок проверки письменных работ учащихся, а также установление и размер доплат за проверку тетрадей.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1.3. При проверке тетрадей учитель имеет право делать записи только пастой (чернилами) красного цвета.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1.4. Учитель имеет право, помимо выставления (или невыставления) оценки, делать в тетради записи, касающиеся только непосредственно проверяемой работы.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1.5. Запрещается делать в тетради записи, касающиеся поведения обучающихся (для этих целей имеется дневник).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1.6. В качестве отметки может быть использован только один из следующих символов: «2», «3», «4», «5». Допускается выставление нескольких отметок за каждый вид деятельности (в том числе и через дробь).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1.7. 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 по своему предмету.</w:t>
      </w:r>
    </w:p>
    <w:p w:rsidR="00CD0DBE" w:rsidRPr="00BE2270" w:rsidRDefault="00380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Количество и назначение ученических тетрадей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Для выполнения всех видов обучающих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и текущих контрольных письменных работ ученики должны иметь следующее количество тетрадей: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4"/>
        <w:gridCol w:w="2214"/>
        <w:gridCol w:w="2275"/>
        <w:gridCol w:w="2224"/>
      </w:tblGrid>
      <w:tr w:rsidR="00F67607" w:rsidRPr="00F67607" w:rsidTr="00691895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r w:rsidRPr="00F67607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r w:rsidRPr="00F67607">
              <w:rPr>
                <w:rFonts w:hAnsi="Times New Roman" w:cs="Times New Roman"/>
                <w:b/>
                <w:bCs/>
                <w:sz w:val="24"/>
                <w:szCs w:val="24"/>
              </w:rPr>
              <w:t>1–4-е классы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r w:rsidRPr="00F67607">
              <w:rPr>
                <w:rFonts w:hAnsi="Times New Roman" w:cs="Times New Roman"/>
                <w:b/>
                <w:bCs/>
                <w:sz w:val="24"/>
                <w:szCs w:val="24"/>
              </w:rPr>
              <w:t>5–9-е классы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r w:rsidRPr="00F67607">
              <w:rPr>
                <w:rFonts w:hAnsi="Times New Roman" w:cs="Times New Roman"/>
                <w:b/>
                <w:bCs/>
                <w:sz w:val="24"/>
                <w:szCs w:val="24"/>
              </w:rPr>
              <w:t>10–11-е классы</w:t>
            </w:r>
          </w:p>
        </w:tc>
      </w:tr>
      <w:tr w:rsidR="00F67607" w:rsidRPr="00D15AED" w:rsidTr="00691895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roofErr w:type="spellStart"/>
            <w:r w:rsidRPr="00F67607">
              <w:rPr>
                <w:rFonts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F6760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607">
              <w:rPr>
                <w:rFonts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2 тетради + 1 тетрадь для контрольных работ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3 тетради (в том числе одна для творческих работ)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1 тетради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F67607" w:rsidRPr="00D15AED" w:rsidTr="00691895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roofErr w:type="spellStart"/>
            <w:r w:rsidRPr="00F67607">
              <w:rPr>
                <w:rFonts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r w:rsidRPr="00F6760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1 тетради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2 тетради (1 рабочая, 1 тетрадь для творческих работ)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F67607" w:rsidRPr="00D15AED" w:rsidTr="00691895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roofErr w:type="spellStart"/>
            <w:r w:rsidRPr="00F67607">
              <w:rPr>
                <w:rFonts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2 тетради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+ 1 тетрадь для контрольных работ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3 тетради (2 по алгебре и 1 по геометрии)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2 тетради (1 по алгебре и 1 по геометрии)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F67607" w:rsidRPr="00D15AED" w:rsidTr="00691895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roofErr w:type="spellStart"/>
            <w:r w:rsidRPr="00F67607">
              <w:rPr>
                <w:rFonts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F6760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607">
              <w:rPr>
                <w:rFonts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1 тетради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2 тетради + 1 тетрадь для словаря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1 тетради + 1 тетрадь для словаря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F67607" w:rsidRPr="00D15AED" w:rsidTr="00691895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CD0DBE">
            <w:pPr>
              <w:rPr>
                <w:lang w:val="ru-RU"/>
              </w:rPr>
            </w:pPr>
          </w:p>
          <w:p w:rsidR="00CD0DBE" w:rsidRPr="00F67607" w:rsidRDefault="003807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7607">
              <w:rPr>
                <w:rFonts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>
            <w:r w:rsidRPr="00F6760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F67607" w:rsidRDefault="00380729" w:rsidP="00691895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2 тетради (1 тетрадь для выполнения классных и домашних работ и решения задач, 1 тетрадь для оформления лабораторных, экспериментальных работ, работ практикума (она хранится в кабинете в течение года))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F67607" w:rsidRPr="00D15AED" w:rsidTr="00691895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895" w:rsidRPr="00F67607" w:rsidRDefault="00691895" w:rsidP="003B6A47">
            <w:pPr>
              <w:rPr>
                <w:rFonts w:hAnsi="Times New Roman" w:cs="Times New Roman"/>
                <w:sz w:val="24"/>
                <w:szCs w:val="24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Х</w:t>
            </w:r>
            <w:proofErr w:type="spellStart"/>
            <w:r w:rsidRPr="00F67607">
              <w:rPr>
                <w:rFonts w:hAnsi="Times New Roman" w:cs="Times New Roman"/>
                <w:sz w:val="24"/>
                <w:szCs w:val="24"/>
              </w:rPr>
              <w:t>имия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895" w:rsidRPr="00F67607" w:rsidRDefault="00691895" w:rsidP="003B6A47">
            <w:r w:rsidRPr="00F6760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895" w:rsidRPr="00F67607" w:rsidRDefault="00691895" w:rsidP="00691895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 xml:space="preserve">1  тетрадь для выполнения классных и домашних работ и решения задач,  лабораторных, работ практикума + 1 тетрадь для контрольных и практических работ </w:t>
            </w:r>
          </w:p>
        </w:tc>
      </w:tr>
      <w:tr w:rsidR="00F67607" w:rsidRPr="00F67607" w:rsidTr="00691895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895" w:rsidRPr="00F67607" w:rsidRDefault="00691895">
            <w:pPr>
              <w:rPr>
                <w:lang w:val="ru-RU"/>
              </w:rPr>
            </w:pPr>
          </w:p>
          <w:p w:rsidR="00691895" w:rsidRPr="00F67607" w:rsidRDefault="0069189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Биология, география,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история, технология,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ОБЖ, музыка, черчение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895" w:rsidRPr="00F67607" w:rsidRDefault="00691895">
            <w:r w:rsidRPr="00F67607">
              <w:rPr>
                <w:rFonts w:hAnsi="Times New Roman" w:cs="Times New Roman"/>
                <w:sz w:val="24"/>
                <w:szCs w:val="24"/>
              </w:rPr>
              <w:t>– </w:t>
            </w:r>
          </w:p>
        </w:tc>
        <w:tc>
          <w:tcPr>
            <w:tcW w:w="4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895" w:rsidRPr="00F67607" w:rsidRDefault="00691895" w:rsidP="00691895">
            <w:pPr>
              <w:rPr>
                <w:lang w:val="ru-RU"/>
              </w:rPr>
            </w:pPr>
            <w:r w:rsidRPr="00F67607">
              <w:rPr>
                <w:rFonts w:hAnsi="Times New Roman" w:cs="Times New Roman"/>
                <w:sz w:val="24"/>
                <w:szCs w:val="24"/>
                <w:lang w:val="ru-RU"/>
              </w:rPr>
              <w:t>по 1 тетради</w:t>
            </w:r>
            <w:r w:rsidRPr="00F6760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</w:tr>
    </w:tbl>
    <w:p w:rsidR="00CD0DBE" w:rsidRPr="00BE2270" w:rsidRDefault="00380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оформлению и ведению тетрадей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3.1. Обучающиеся пользуются стандартными тетрадями, состоящими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из 12–18 листов. Общие тетради могут использоваться в 5–</w:t>
      </w:r>
      <w:r w:rsidR="0069189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 на уроках по учебным </w:t>
      </w:r>
      <w:r w:rsidR="0048008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, при изучении которых необходимо выполнение больших по объему работ. Общие тетради по русскому языку и алгебре используются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начиная с 9-го класса.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Тетрадь по предмету должна иметь аккуратный внешний вид. На ее обложке (первой странице) делается следующая запись:</w:t>
      </w:r>
    </w:p>
    <w:tbl>
      <w:tblPr>
        <w:tblW w:w="64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05"/>
      </w:tblGrid>
      <w:tr w:rsidR="00CD0DBE" w:rsidRPr="00691895">
        <w:tc>
          <w:tcPr>
            <w:tcW w:w="6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DBE" w:rsidRPr="00BE2270" w:rsidRDefault="00CD0DBE" w:rsidP="00691895">
            <w:pPr>
              <w:spacing w:before="0" w:beforeAutospacing="0" w:after="0" w:afterAutospacing="0"/>
              <w:rPr>
                <w:lang w:val="ru-RU"/>
              </w:rPr>
            </w:pPr>
          </w:p>
          <w:p w:rsidR="00CD0DBE" w:rsidRPr="00BE2270" w:rsidRDefault="00380729" w:rsidP="006918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2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Тетрадь</w:t>
            </w:r>
          </w:p>
          <w:p w:rsidR="00CD0DBE" w:rsidRPr="00BE2270" w:rsidRDefault="00CD0DBE" w:rsidP="00691895">
            <w:pPr>
              <w:spacing w:before="0" w:beforeAutospacing="0" w:after="0" w:afterAutospacing="0"/>
              <w:rPr>
                <w:lang w:val="ru-RU"/>
              </w:rPr>
            </w:pPr>
          </w:p>
          <w:p w:rsidR="00CD0DBE" w:rsidRPr="00BE2270" w:rsidRDefault="00380729" w:rsidP="006918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2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_________________________ работ</w:t>
            </w:r>
          </w:p>
          <w:p w:rsidR="00CD0DBE" w:rsidRPr="00BE2270" w:rsidRDefault="00CD0DBE" w:rsidP="00691895">
            <w:pPr>
              <w:spacing w:before="0" w:beforeAutospacing="0" w:after="0" w:afterAutospacing="0"/>
              <w:rPr>
                <w:lang w:val="ru-RU"/>
              </w:rPr>
            </w:pPr>
          </w:p>
          <w:p w:rsidR="00CD0DBE" w:rsidRPr="00BE2270" w:rsidRDefault="00380729" w:rsidP="006918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2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_________________________________</w:t>
            </w:r>
          </w:p>
          <w:p w:rsidR="00CD0DBE" w:rsidRPr="00BE2270" w:rsidRDefault="00CD0DBE" w:rsidP="00691895">
            <w:pPr>
              <w:spacing w:before="0" w:beforeAutospacing="0" w:after="0" w:afterAutospacing="0"/>
              <w:rPr>
                <w:lang w:val="ru-RU"/>
              </w:rPr>
            </w:pPr>
          </w:p>
          <w:p w:rsidR="00CD0DBE" w:rsidRPr="00BE2270" w:rsidRDefault="00380729" w:rsidP="006918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2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ученика(цы) _________________ класса</w:t>
            </w:r>
          </w:p>
          <w:p w:rsidR="00CD0DBE" w:rsidRPr="00BE2270" w:rsidRDefault="00CD0DBE" w:rsidP="00691895">
            <w:pPr>
              <w:spacing w:before="0" w:beforeAutospacing="0" w:after="0" w:afterAutospacing="0"/>
              <w:rPr>
                <w:lang w:val="ru-RU"/>
              </w:rPr>
            </w:pPr>
          </w:p>
          <w:p w:rsidR="00CD0DBE" w:rsidRPr="006E187B" w:rsidRDefault="00380729" w:rsidP="006918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691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Верхнетакерменская</w:t>
            </w:r>
            <w:proofErr w:type="spellEnd"/>
            <w:r w:rsidR="00691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 им. </w:t>
            </w:r>
            <w:proofErr w:type="spellStart"/>
            <w:r w:rsidR="00691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Г.Сабитова</w:t>
            </w:r>
            <w:proofErr w:type="spellEnd"/>
            <w:r w:rsidRPr="00691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6E18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0DBE" w:rsidRPr="00691895" w:rsidRDefault="00CD0DBE" w:rsidP="00691895">
            <w:pPr>
              <w:spacing w:before="0" w:beforeAutospacing="0" w:after="0" w:afterAutospacing="0"/>
              <w:rPr>
                <w:lang w:val="ru-RU"/>
              </w:rPr>
            </w:pPr>
          </w:p>
          <w:p w:rsidR="00CD0DBE" w:rsidRPr="00691895" w:rsidRDefault="00380729" w:rsidP="006918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Фамилия__________________________</w:t>
            </w:r>
          </w:p>
          <w:p w:rsidR="00CD0DBE" w:rsidRPr="00691895" w:rsidRDefault="00CD0DBE" w:rsidP="00691895">
            <w:pPr>
              <w:spacing w:before="0" w:beforeAutospacing="0" w:after="0" w:afterAutospacing="0"/>
              <w:rPr>
                <w:lang w:val="ru-RU"/>
              </w:rPr>
            </w:pPr>
          </w:p>
          <w:p w:rsidR="00CD0DBE" w:rsidRPr="00691895" w:rsidRDefault="00380729" w:rsidP="006918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Имя______________________________</w:t>
            </w:r>
          </w:p>
        </w:tc>
      </w:tr>
    </w:tbl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На обложке тетрадей для контрольных работ, работ по развитию речи,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лабораторных и практических работ делаются соответствующие записи.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3.3. При выполнении работ обучающимся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строки» в тетрадях по всем предметам.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3.4. Дата выполнения работы записывается на каждом уроке в строку арабскими цифрами и названием месяца в тетрадях по математике в 1–6-х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классах, прописью – в тетрадях по русскому языку в 1–9-х классах, цифрами на полях или в строке в тетрадях по остальным предметам.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3.5. Размер полей в тетрадях устанавливается учителем исходя из специфики письменных работ по учебному предмету.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3.6. 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 д.).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3.7. При выполнении заданий в тетрадях обучающиеся должны указывать номер упражнения, задачи, вопроса.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следующий порядок пропуска клеток и линеек в тетрадях:</w:t>
      </w:r>
    </w:p>
    <w:p w:rsidR="00CD0DBE" w:rsidRPr="00BE2270" w:rsidRDefault="003807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клетки;</w:t>
      </w:r>
    </w:p>
    <w:p w:rsidR="00CD0DBE" w:rsidRPr="00BE2270" w:rsidRDefault="0038072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– линейки внутри одной работы не пропускаются, между домашней и классной работой оставляют 2 линейки.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3.9. Текст каждой новой работы начинается с «красной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строки» на той же странице тетради, на которой написана дата и наименование работы.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 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3.11. Обучающиеся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Обучающимся запрещается писать в тетрадях красной пастой.</w:t>
      </w:r>
    </w:p>
    <w:p w:rsidR="00CD0DBE" w:rsidRPr="00BE2270" w:rsidRDefault="00380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проверки письменных работ обучающихся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4.1. Тетради обучающихся, в которых выполняются обучающие классные и домашние работы, проверяются: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русскому языку и математике:</w:t>
      </w:r>
    </w:p>
    <w:p w:rsidR="00CD0DBE" w:rsidRPr="00BE2270" w:rsidRDefault="003807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в 1–5-х классах и первом полугодии 6-го класса – после каждого урока у всех учеников;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6-го класса и в </w:t>
      </w:r>
      <w:r w:rsidR="0048008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–9-х классах – после каждого урока только у слабых учащихся, а у сильных – лишь наиболее значимые по своей важности, но с таким расчетом, чтобы раз в неделю тетради всех учащихся проверялись (по геометрии в 8–9-х классах – один раз в две недели);</w:t>
      </w:r>
    </w:p>
    <w:p w:rsidR="00CD0DBE" w:rsidRDefault="0038072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литературе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 </w:t>
      </w:r>
    </w:p>
    <w:p w:rsidR="00CD0DBE" w:rsidRPr="00BE2270" w:rsidRDefault="0038072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в 5–9-х классах – не реже двух раз в месяц;</w:t>
      </w:r>
    </w:p>
    <w:p w:rsidR="00CD0DBE" w:rsidRDefault="0038072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языкам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CD0DBE" w:rsidRPr="00BE2270" w:rsidRDefault="003807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в 1–5-х классах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после каждого урока;</w:t>
      </w:r>
    </w:p>
    <w:p w:rsidR="00CD0DBE" w:rsidRPr="00BE2270" w:rsidRDefault="003807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в 6-м классе – 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раза в неделю;</w:t>
      </w:r>
    </w:p>
    <w:p w:rsidR="00CD0DBE" w:rsidRPr="00BE2270" w:rsidRDefault="003807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в 7-м классе – наиболее значимые классные и домашние работы, но не реже одного раза в неделю;</w:t>
      </w:r>
    </w:p>
    <w:p w:rsidR="00CD0DBE" w:rsidRPr="00BE2270" w:rsidRDefault="0038072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в 8–</w:t>
      </w:r>
      <w:r w:rsidR="0069189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-х классах – после каждого урока только у слабых учащихся, а у сильных – наиболее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значимые один раз в две недели, а тетради-словари – не реже одного раза в месяц;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истории, обществознанию, географии, биологии, физике, химии и остальным 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выборочно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не реже 1–2 раз в учебную четверть.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4.2. 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4.3. Контрольные диктанты и контрольные работы по математике в 1–</w:t>
      </w:r>
      <w:r w:rsidR="0069189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-х классах проверяются и возвращаются учащимся к следующему уроку; изложения и сочинения в начальных классах проверяются и возвращаются учащимся не позже чем через два дня, а в 5–</w:t>
      </w:r>
      <w:r w:rsidR="0069189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 – через неделю; сочинения в 9 </w:t>
      </w:r>
      <w:r w:rsidR="0069189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проверяются не более 10 дней; контрольные работы по математике, физике, химии и иностранному языку проверяются, как правило, к следующему уроку, а при большом количестве работ – через 1–2 урока.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4.4. В проверяемых работах по русскому языку и математике в 1–4-х классах учитель исправляет все допущенные ошибки, руководствуясь следующими правилами: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а) зачеркивая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б) пунктуационный ненужный знак зачеркивается, необходимый пишется красной пастой;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в) при проверке тетрадей по русскому языку учитель обозначает ошибку определенным знаком: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орфографическая ошибка,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 – пунктуационная (для удобства подсчета ошибок и классификации).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proofErr w:type="gramStart"/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При проверке изложений и сочинений в 5–</w:t>
      </w:r>
      <w:r w:rsidR="0069189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-х классах (как контрольных, так и обучающих)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кроме орфографических и пунктуационных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отмечаются фактические</w:t>
      </w:r>
      <w:r w:rsidR="004800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грамматические и речевые ошибки.</w:t>
      </w:r>
      <w:proofErr w:type="gramEnd"/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4.6. При проверке обучающих контрольных работ учащихся 5–</w:t>
      </w:r>
      <w:r w:rsidR="0069189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-х классов по русскому языку и математике учитель только подчеркивает и отмечает на полях допущенную ошибку, которую исправляет сам ученик.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4.7. По иностранному языку в 5–</w:t>
      </w:r>
      <w:r w:rsidR="0069189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-х классах учитель исправляет ошибку, допущенную учеником.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4.8. После проверки диктанта, изложения, сочинения дробью указывается количество орфографических и пунктуационных ошибок. В изложениях и сочинениях указывается, кроме этого, количество фактических</w:t>
      </w:r>
      <w:r w:rsidR="004800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 речевых и грамматических ошибок; после подсчета ошибок в установленном порядке выставляется оценка работы.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4.9. Все контрольные работы обязательно оцениваются учителем с занесением оценок в электронный журнал.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CD0DBE" w:rsidRPr="00A14C4B" w:rsidRDefault="00380729">
      <w:pPr>
        <w:rPr>
          <w:rFonts w:hAnsi="Times New Roman" w:cs="Times New Roman"/>
          <w:sz w:val="24"/>
          <w:szCs w:val="24"/>
          <w:lang w:val="ru-RU"/>
        </w:rPr>
      </w:pPr>
      <w:r w:rsidRPr="00A14C4B">
        <w:rPr>
          <w:rFonts w:hAnsi="Times New Roman" w:cs="Times New Roman"/>
          <w:sz w:val="24"/>
          <w:szCs w:val="24"/>
          <w:lang w:val="ru-RU"/>
        </w:rPr>
        <w:t>4.1</w:t>
      </w:r>
      <w:r w:rsidR="00A14C4B">
        <w:rPr>
          <w:rFonts w:hAnsi="Times New Roman" w:cs="Times New Roman"/>
          <w:sz w:val="24"/>
          <w:szCs w:val="24"/>
          <w:lang w:val="ru-RU"/>
        </w:rPr>
        <w:t>0</w:t>
      </w:r>
      <w:r w:rsidRPr="00A14C4B">
        <w:rPr>
          <w:rFonts w:hAnsi="Times New Roman" w:cs="Times New Roman"/>
          <w:sz w:val="24"/>
          <w:szCs w:val="24"/>
          <w:lang w:val="ru-RU"/>
        </w:rPr>
        <w:t xml:space="preserve">. При оценке письменных работ учащихся учитель должен руководствоваться соответствующими нормами </w:t>
      </w:r>
      <w:r w:rsidR="00A14C4B" w:rsidRPr="00A14C4B">
        <w:rPr>
          <w:rFonts w:hAnsi="Times New Roman" w:cs="Times New Roman"/>
          <w:sz w:val="24"/>
          <w:szCs w:val="24"/>
          <w:lang w:val="ru-RU"/>
        </w:rPr>
        <w:t xml:space="preserve">и критериями </w:t>
      </w:r>
      <w:r w:rsidRPr="00A14C4B">
        <w:rPr>
          <w:rFonts w:hAnsi="Times New Roman" w:cs="Times New Roman"/>
          <w:sz w:val="24"/>
          <w:szCs w:val="24"/>
          <w:lang w:val="ru-RU"/>
        </w:rPr>
        <w:t>оценки</w:t>
      </w:r>
      <w:r w:rsidR="00A14C4B" w:rsidRPr="00A14C4B">
        <w:rPr>
          <w:rFonts w:hAnsi="Times New Roman" w:cs="Times New Roman"/>
          <w:sz w:val="24"/>
          <w:szCs w:val="24"/>
          <w:lang w:val="ru-RU"/>
        </w:rPr>
        <w:t xml:space="preserve"> достижений планируемых результатов</w:t>
      </w:r>
      <w:r w:rsidRPr="00A14C4B">
        <w:rPr>
          <w:rFonts w:hAnsi="Times New Roman" w:cs="Times New Roman"/>
          <w:sz w:val="24"/>
          <w:szCs w:val="24"/>
          <w:lang w:val="ru-RU"/>
        </w:rPr>
        <w:t xml:space="preserve"> школьник</w:t>
      </w:r>
      <w:r w:rsidR="00A14C4B" w:rsidRPr="00A14C4B">
        <w:rPr>
          <w:rFonts w:hAnsi="Times New Roman" w:cs="Times New Roman"/>
          <w:sz w:val="24"/>
          <w:szCs w:val="24"/>
          <w:lang w:val="ru-RU"/>
        </w:rPr>
        <w:t>ами</w:t>
      </w:r>
      <w:r w:rsidRPr="00A14C4B">
        <w:rPr>
          <w:rFonts w:hAnsi="Times New Roman" w:cs="Times New Roman"/>
          <w:sz w:val="24"/>
          <w:szCs w:val="24"/>
          <w:lang w:val="ru-RU"/>
        </w:rPr>
        <w:t>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="00A14C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 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CD0DBE" w:rsidRPr="00BE2270" w:rsidRDefault="00380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Осуществление контроля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5.1. Контроль за порядком ведения и проверкой тетрадей осуществляет заместитель директора по УВР или </w:t>
      </w:r>
      <w:r w:rsidR="00E37235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другие члены 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администраци</w:t>
      </w:r>
      <w:r w:rsidR="00E372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CD0DBE" w:rsidRPr="00BE2270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5.2. Контроль осуществляется согласно плану внутришкольного контроля на соответствующий учебный год.</w:t>
      </w:r>
    </w:p>
    <w:p w:rsidR="00CD0DBE" w:rsidRPr="006367AE" w:rsidRDefault="00380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67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Установление доплат за проверку тетрадей</w:t>
      </w:r>
    </w:p>
    <w:p w:rsidR="00CD0DBE" w:rsidRDefault="00380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2270">
        <w:rPr>
          <w:rFonts w:hAnsi="Times New Roman" w:cs="Times New Roman"/>
          <w:color w:val="000000"/>
          <w:sz w:val="24"/>
          <w:szCs w:val="24"/>
          <w:lang w:val="ru-RU"/>
        </w:rPr>
        <w:t>6.1. За проверку тетрадей учителям устанавливаются доплаты в соответствии с действующим законодательством об оплате труда.</w:t>
      </w:r>
    </w:p>
    <w:p w:rsidR="00091649" w:rsidRPr="0035511A" w:rsidRDefault="00091649" w:rsidP="00091649">
      <w:pPr>
        <w:widowControl w:val="0"/>
        <w:spacing w:before="0" w:beforeAutospacing="0" w:after="0" w:afterAutospacing="0"/>
        <w:jc w:val="center"/>
        <w:rPr>
          <w:rFonts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b/>
          <w:sz w:val="24"/>
          <w:szCs w:val="24"/>
          <w:lang w:val="ru-RU"/>
        </w:rPr>
        <w:t>7</w:t>
      </w:r>
      <w:r w:rsidRPr="0035511A">
        <w:rPr>
          <w:rFonts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lang w:val="ru-RU"/>
        </w:rPr>
        <w:t>Заключительные положения</w:t>
      </w:r>
      <w:proofErr w:type="gramStart"/>
      <w:r>
        <w:rPr>
          <w:rFonts w:hAnsi="Times New Roman" w:cs="Times New Roman"/>
          <w:b/>
          <w:lang w:val="ru-RU"/>
        </w:rPr>
        <w:t xml:space="preserve"> </w:t>
      </w:r>
      <w:r w:rsidRPr="00C21C74">
        <w:rPr>
          <w:rFonts w:hAnsi="Times New Roman" w:cs="Times New Roman"/>
          <w:b/>
          <w:lang w:val="ru-RU"/>
        </w:rPr>
        <w:t>.</w:t>
      </w:r>
      <w:proofErr w:type="gramEnd"/>
    </w:p>
    <w:p w:rsidR="00091649" w:rsidRPr="0035511A" w:rsidRDefault="00091649" w:rsidP="00091649">
      <w:pPr>
        <w:widowControl w:val="0"/>
        <w:spacing w:before="0" w:beforeAutospacing="0" w:after="0" w:afterAutospacing="0"/>
        <w:jc w:val="both"/>
        <w:rPr>
          <w:rFonts w:hAnsi="Times New Roman" w:cs="Times New Roman"/>
          <w:b/>
          <w:sz w:val="24"/>
          <w:szCs w:val="24"/>
          <w:lang w:val="ru-RU"/>
        </w:rPr>
      </w:pPr>
    </w:p>
    <w:p w:rsidR="00091649" w:rsidRPr="0035511A" w:rsidRDefault="00091649" w:rsidP="00091649">
      <w:pPr>
        <w:widowControl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</w:t>
      </w:r>
      <w:r w:rsidRPr="0035511A">
        <w:rPr>
          <w:rFonts w:ascii="Times New Roman" w:hAnsi="Times New Roman"/>
          <w:sz w:val="24"/>
          <w:szCs w:val="24"/>
          <w:lang w:val="ru-RU"/>
        </w:rPr>
        <w:t>.1. В случае изменения законодательства Российской Федерации в области образования и (или) устава Школы в части, затрагивающей организацию и осуществление текущего контроля успеваемости и промежуточной аттестации учащихся, настоящее Положение может быть изменено (дополнено).</w:t>
      </w:r>
    </w:p>
    <w:p w:rsidR="00091649" w:rsidRDefault="00091649" w:rsidP="00091649">
      <w:pPr>
        <w:widowControl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35511A">
        <w:rPr>
          <w:rFonts w:ascii="Times New Roman" w:hAnsi="Times New Roman"/>
          <w:sz w:val="24"/>
          <w:szCs w:val="24"/>
          <w:lang w:val="ru-RU"/>
        </w:rPr>
        <w:t xml:space="preserve">       Проекты изменений (дополнений) к настоящему Положению разрабатываются заместителем директора Школы по учебно-воспитательной работе, принимаются педагогическим советом Школы и утверждаются в порядке, установленном уставом Школы.</w:t>
      </w:r>
    </w:p>
    <w:p w:rsidR="00091649" w:rsidRDefault="00091649" w:rsidP="00091649">
      <w:pPr>
        <w:widowControl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7.2. </w:t>
      </w:r>
      <w:r w:rsidRPr="0035511A">
        <w:rPr>
          <w:rFonts w:ascii="Times New Roman" w:hAnsi="Times New Roman"/>
          <w:sz w:val="24"/>
          <w:szCs w:val="24"/>
          <w:lang w:val="ru-RU"/>
        </w:rPr>
        <w:t xml:space="preserve">Настоящее Положение должно быть признано недействительным и разработано заново в случае переименования, изменения типа и (или) реорганизации Школы. </w:t>
      </w:r>
    </w:p>
    <w:p w:rsidR="00091649" w:rsidRDefault="00091649" w:rsidP="00091649">
      <w:pPr>
        <w:widowControl w:val="0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7.3. </w:t>
      </w:r>
      <w:r w:rsidRPr="0035511A">
        <w:rPr>
          <w:rFonts w:ascii="Times New Roman" w:hAnsi="Times New Roman"/>
          <w:sz w:val="24"/>
          <w:szCs w:val="24"/>
          <w:lang w:val="ru-RU"/>
        </w:rPr>
        <w:t>Настоящее Положение доводится до сведения учащихся и родителей (законных представителей) учащихся при приеме учащихся в Школу, а также</w:t>
      </w:r>
      <w:r w:rsidR="00BC123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5511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C123B">
        <w:rPr>
          <w:rFonts w:ascii="Times New Roman" w:hAnsi="Times New Roman"/>
          <w:sz w:val="24"/>
          <w:szCs w:val="24"/>
          <w:lang w:val="ru-RU"/>
        </w:rPr>
        <w:t>может размеща</w:t>
      </w:r>
      <w:r w:rsidRPr="0035511A">
        <w:rPr>
          <w:rFonts w:ascii="Times New Roman" w:hAnsi="Times New Roman"/>
          <w:sz w:val="24"/>
          <w:szCs w:val="24"/>
          <w:lang w:val="ru-RU"/>
        </w:rPr>
        <w:t>т</w:t>
      </w:r>
      <w:r w:rsidR="00BC123B">
        <w:rPr>
          <w:rFonts w:ascii="Times New Roman" w:hAnsi="Times New Roman"/>
          <w:sz w:val="24"/>
          <w:szCs w:val="24"/>
          <w:lang w:val="ru-RU"/>
        </w:rPr>
        <w:t>ь</w:t>
      </w:r>
      <w:r w:rsidRPr="0035511A">
        <w:rPr>
          <w:rFonts w:ascii="Times New Roman" w:hAnsi="Times New Roman"/>
          <w:sz w:val="24"/>
          <w:szCs w:val="24"/>
          <w:lang w:val="ru-RU"/>
        </w:rPr>
        <w:t xml:space="preserve">ся на официальном сайте Школы в сети Интернет. </w:t>
      </w:r>
    </w:p>
    <w:p w:rsidR="00091649" w:rsidRPr="00BE2270" w:rsidRDefault="00F6760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FF0000"/>
          <w:sz w:val="24"/>
          <w:szCs w:val="24"/>
          <w:lang w:val="ru-RU" w:eastAsia="ru-RU"/>
        </w:rPr>
        <w:drawing>
          <wp:inline distT="0" distB="0" distL="0" distR="0" wp14:anchorId="0318E6EA" wp14:editId="6D5F5614">
            <wp:extent cx="6301105" cy="1528998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528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1649" w:rsidRPr="00BE2270" w:rsidSect="00691895">
      <w:pgSz w:w="11907" w:h="16839"/>
      <w:pgMar w:top="851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4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A5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26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A51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F52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1649"/>
    <w:rsid w:val="002A0D49"/>
    <w:rsid w:val="002D33B1"/>
    <w:rsid w:val="002D3591"/>
    <w:rsid w:val="003514A0"/>
    <w:rsid w:val="00380729"/>
    <w:rsid w:val="0048008C"/>
    <w:rsid w:val="004F7E17"/>
    <w:rsid w:val="005A05CE"/>
    <w:rsid w:val="005E5DC3"/>
    <w:rsid w:val="006367AE"/>
    <w:rsid w:val="00653AF6"/>
    <w:rsid w:val="00691895"/>
    <w:rsid w:val="006E187B"/>
    <w:rsid w:val="009449CF"/>
    <w:rsid w:val="00A14C4B"/>
    <w:rsid w:val="00B73A5A"/>
    <w:rsid w:val="00BC123B"/>
    <w:rsid w:val="00BE2270"/>
    <w:rsid w:val="00C03C7F"/>
    <w:rsid w:val="00CD0DBE"/>
    <w:rsid w:val="00D15AED"/>
    <w:rsid w:val="00E37235"/>
    <w:rsid w:val="00E438A1"/>
    <w:rsid w:val="00F01E19"/>
    <w:rsid w:val="00F6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3"/>
    <w:uiPriority w:val="39"/>
    <w:rsid w:val="00691895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189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76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3"/>
    <w:uiPriority w:val="39"/>
    <w:rsid w:val="00691895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189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76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dc:description>Подготовлено экспертами Актион-МЦФЭР</dc:description>
  <cp:lastModifiedBy>ПК</cp:lastModifiedBy>
  <cp:revision>7</cp:revision>
  <dcterms:created xsi:type="dcterms:W3CDTF">2025-03-10T11:17:00Z</dcterms:created>
  <dcterms:modified xsi:type="dcterms:W3CDTF">2025-04-02T16:06:00Z</dcterms:modified>
</cp:coreProperties>
</file>